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5A037FCE" w:rsidR="001B1A8D" w:rsidRPr="005914E7" w:rsidRDefault="00807C81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Костромской области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4569DDF3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2B4B37">
        <w:rPr>
          <w:rFonts w:ascii="Times New Roman" w:hAnsi="Times New Roman" w:cs="Times New Roman"/>
          <w:b/>
          <w:sz w:val="28"/>
          <w:szCs w:val="28"/>
        </w:rPr>
        <w:t>власти в 2021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CE2EB9">
      <w:pPr>
        <w:spacing w:after="12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20AB865A" w:rsidR="00C83AA7" w:rsidRPr="005914E7" w:rsidRDefault="00EB3BE9" w:rsidP="002351F2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07C81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России</w:t>
      </w:r>
      <w:r w:rsidR="00807C81">
        <w:rPr>
          <w:rFonts w:ascii="Times New Roman" w:hAnsi="Times New Roman" w:cs="Times New Roman"/>
          <w:sz w:val="28"/>
          <w:szCs w:val="28"/>
        </w:rPr>
        <w:t xml:space="preserve"> по Костромской области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</w:t>
      </w:r>
      <w:r w:rsidR="002F0D3D">
        <w:rPr>
          <w:rFonts w:ascii="Times New Roman" w:hAnsi="Times New Roman" w:cs="Times New Roman"/>
          <w:sz w:val="28"/>
          <w:szCs w:val="28"/>
        </w:rPr>
        <w:t xml:space="preserve">(далее – УФНС) </w:t>
      </w:r>
      <w:r w:rsidR="00C83AA7" w:rsidRPr="005914E7">
        <w:rPr>
          <w:rFonts w:ascii="Times New Roman" w:hAnsi="Times New Roman" w:cs="Times New Roman"/>
          <w:sz w:val="28"/>
          <w:szCs w:val="28"/>
        </w:rPr>
        <w:t>от</w:t>
      </w:r>
      <w:r w:rsidR="00C83AA7">
        <w:rPr>
          <w:rFonts w:ascii="Times New Roman" w:hAnsi="Times New Roman" w:cs="Times New Roman"/>
          <w:sz w:val="28"/>
          <w:szCs w:val="28"/>
        </w:rPr>
        <w:t xml:space="preserve"> </w:t>
      </w:r>
      <w:r w:rsidR="002B4B37">
        <w:rPr>
          <w:rFonts w:ascii="Times New Roman" w:hAnsi="Times New Roman" w:cs="Times New Roman"/>
          <w:sz w:val="28"/>
          <w:szCs w:val="28"/>
        </w:rPr>
        <w:t>29</w:t>
      </w:r>
      <w:r w:rsidR="00807C81">
        <w:rPr>
          <w:rFonts w:ascii="Times New Roman" w:hAnsi="Times New Roman" w:cs="Times New Roman"/>
          <w:sz w:val="28"/>
          <w:szCs w:val="28"/>
        </w:rPr>
        <w:t>.0</w:t>
      </w:r>
      <w:r w:rsidR="002B4B37">
        <w:rPr>
          <w:rFonts w:ascii="Times New Roman" w:hAnsi="Times New Roman" w:cs="Times New Roman"/>
          <w:sz w:val="28"/>
          <w:szCs w:val="28"/>
        </w:rPr>
        <w:t>3</w:t>
      </w:r>
      <w:r w:rsidR="00C83AA7" w:rsidRPr="00FC441E">
        <w:rPr>
          <w:rFonts w:ascii="Times New Roman" w:hAnsi="Times New Roman" w:cs="Times New Roman"/>
          <w:sz w:val="28"/>
          <w:szCs w:val="28"/>
        </w:rPr>
        <w:t>.202</w:t>
      </w:r>
      <w:r w:rsidR="002B4B37">
        <w:rPr>
          <w:rFonts w:ascii="Times New Roman" w:hAnsi="Times New Roman" w:cs="Times New Roman"/>
          <w:sz w:val="28"/>
          <w:szCs w:val="28"/>
        </w:rPr>
        <w:t>1</w:t>
      </w:r>
      <w:r w:rsidR="00C83AA7" w:rsidRPr="00FC441E">
        <w:rPr>
          <w:rFonts w:ascii="Times New Roman" w:hAnsi="Times New Roman" w:cs="Times New Roman"/>
          <w:sz w:val="28"/>
          <w:szCs w:val="28"/>
        </w:rPr>
        <w:t xml:space="preserve"> № </w:t>
      </w:r>
      <w:r w:rsidR="00807C81">
        <w:rPr>
          <w:rFonts w:ascii="Times New Roman" w:hAnsi="Times New Roman" w:cs="Times New Roman"/>
          <w:sz w:val="28"/>
          <w:szCs w:val="28"/>
        </w:rPr>
        <w:t>01-12</w:t>
      </w:r>
      <w:r w:rsidR="00C83AA7" w:rsidRPr="00FC441E">
        <w:rPr>
          <w:rFonts w:ascii="Times New Roman" w:hAnsi="Times New Roman" w:cs="Times New Roman"/>
          <w:sz w:val="28"/>
          <w:szCs w:val="28"/>
        </w:rPr>
        <w:t>/</w:t>
      </w:r>
      <w:r w:rsidR="00807C81">
        <w:rPr>
          <w:rFonts w:ascii="Times New Roman" w:hAnsi="Times New Roman" w:cs="Times New Roman"/>
          <w:sz w:val="28"/>
          <w:szCs w:val="28"/>
        </w:rPr>
        <w:t>0</w:t>
      </w:r>
      <w:r w:rsidR="002B4B37">
        <w:rPr>
          <w:rFonts w:ascii="Times New Roman" w:hAnsi="Times New Roman" w:cs="Times New Roman"/>
          <w:sz w:val="28"/>
          <w:szCs w:val="28"/>
        </w:rPr>
        <w:t>36</w:t>
      </w:r>
      <w:r w:rsidR="00C83AA7" w:rsidRPr="00FC441E">
        <w:rPr>
          <w:rFonts w:ascii="Times New Roman" w:hAnsi="Times New Roman" w:cs="Times New Roman"/>
          <w:sz w:val="28"/>
          <w:szCs w:val="28"/>
        </w:rPr>
        <w:t>@</w:t>
      </w:r>
      <w:r w:rsidR="00C83AA7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утвержден Ведомственный план </w:t>
      </w:r>
      <w:r w:rsidR="00807C81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по реализации Концепции открытости федеральных органов исполни</w:t>
      </w:r>
      <w:r w:rsidR="00C83AA7">
        <w:rPr>
          <w:rFonts w:ascii="Times New Roman" w:hAnsi="Times New Roman" w:cs="Times New Roman"/>
          <w:sz w:val="28"/>
          <w:szCs w:val="28"/>
        </w:rPr>
        <w:t>тельной власти на 202</w:t>
      </w:r>
      <w:r w:rsidR="002B4B37">
        <w:rPr>
          <w:rFonts w:ascii="Times New Roman" w:hAnsi="Times New Roman" w:cs="Times New Roman"/>
          <w:sz w:val="28"/>
          <w:szCs w:val="28"/>
        </w:rPr>
        <w:t>1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35567831" w14:textId="77777777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позволила сделать деятельность </w:t>
      </w:r>
      <w:r>
        <w:rPr>
          <w:rFonts w:ascii="Times New Roman" w:hAnsi="Times New Roman" w:cs="Times New Roman"/>
          <w:sz w:val="28"/>
          <w:szCs w:val="28"/>
        </w:rPr>
        <w:t>УФНС</w:t>
      </w:r>
      <w:r w:rsidRPr="00623859">
        <w:rPr>
          <w:rFonts w:ascii="Times New Roman" w:hAnsi="Times New Roman" w:cs="Times New Roman"/>
          <w:sz w:val="28"/>
          <w:szCs w:val="28"/>
        </w:rPr>
        <w:t xml:space="preserve"> более понятной для представителей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14:paraId="514DB40F" w14:textId="3B9C4888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В региональных и районных СМИ на постоянной основе размещались информационные материалы о деятельности налогового органа </w:t>
      </w:r>
      <w:r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Pr="00623859">
        <w:rPr>
          <w:rFonts w:ascii="Times New Roman" w:hAnsi="Times New Roman" w:cs="Times New Roman"/>
          <w:sz w:val="28"/>
          <w:szCs w:val="28"/>
        </w:rPr>
        <w:t>.  Всего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3859">
        <w:rPr>
          <w:rFonts w:ascii="Times New Roman" w:hAnsi="Times New Roman" w:cs="Times New Roman"/>
          <w:sz w:val="28"/>
          <w:szCs w:val="28"/>
        </w:rPr>
        <w:t xml:space="preserve"> год в электронных и печатных СМИ размещено более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23859">
        <w:rPr>
          <w:rFonts w:ascii="Times New Roman" w:hAnsi="Times New Roman" w:cs="Times New Roman"/>
          <w:sz w:val="28"/>
          <w:szCs w:val="28"/>
        </w:rPr>
        <w:t xml:space="preserve">0 материалов. </w:t>
      </w:r>
    </w:p>
    <w:p w14:paraId="2D018F7F" w14:textId="38134960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859">
        <w:rPr>
          <w:rFonts w:ascii="Times New Roman" w:hAnsi="Times New Roman" w:cs="Times New Roman"/>
          <w:sz w:val="28"/>
          <w:szCs w:val="28"/>
        </w:rPr>
        <w:t>В региональном блоке сайта ФНС России размещались информационно-просветительские материалы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информация о результатах работы по досудебному урегулированию споров, сведения о проводимой работе в сфере противодействия коррупции, информация о проведении публичных  обсуждений результатов правоприменительной практики и</w:t>
      </w:r>
      <w:proofErr w:type="gramEnd"/>
      <w:r w:rsidRPr="00623859">
        <w:rPr>
          <w:rFonts w:ascii="Times New Roman" w:hAnsi="Times New Roman" w:cs="Times New Roman"/>
          <w:sz w:val="28"/>
          <w:szCs w:val="28"/>
        </w:rPr>
        <w:t xml:space="preserve"> руководств по соб</w:t>
      </w:r>
      <w:r>
        <w:rPr>
          <w:rFonts w:ascii="Times New Roman" w:hAnsi="Times New Roman" w:cs="Times New Roman"/>
          <w:sz w:val="28"/>
          <w:szCs w:val="28"/>
        </w:rPr>
        <w:t>людению обязательных требований</w:t>
      </w:r>
      <w:r w:rsidRPr="00623859">
        <w:rPr>
          <w:rFonts w:ascii="Times New Roman" w:hAnsi="Times New Roman" w:cs="Times New Roman"/>
          <w:sz w:val="28"/>
          <w:szCs w:val="28"/>
        </w:rPr>
        <w:t>. Всего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3859">
        <w:rPr>
          <w:rFonts w:ascii="Times New Roman" w:hAnsi="Times New Roman" w:cs="Times New Roman"/>
          <w:sz w:val="28"/>
          <w:szCs w:val="28"/>
        </w:rPr>
        <w:t xml:space="preserve"> год в региональном блоке официального сайта ФНС России размещено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3859">
        <w:rPr>
          <w:rFonts w:ascii="Times New Roman" w:hAnsi="Times New Roman" w:cs="Times New Roman"/>
          <w:sz w:val="28"/>
          <w:szCs w:val="28"/>
        </w:rPr>
        <w:t>00 информационно-просветительских материалов.</w:t>
      </w:r>
    </w:p>
    <w:p w14:paraId="2FEAD221" w14:textId="71737C20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 w:cs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23859">
        <w:rPr>
          <w:rFonts w:ascii="Times New Roman" w:hAnsi="Times New Roman" w:cs="Times New Roman"/>
          <w:sz w:val="28"/>
          <w:szCs w:val="28"/>
        </w:rPr>
        <w:t xml:space="preserve">, размещения информации в операционных залах УФНС и ТОРМ, местах массового скопления граждан. </w:t>
      </w:r>
    </w:p>
    <w:p w14:paraId="3E849F51" w14:textId="5103BE94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Расширилась сфера электронного взаимодействия с налогоплательщиками: Личными кабинетами налогоплательщика пользуются </w:t>
      </w:r>
      <w:r w:rsidR="00A22591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623859">
        <w:rPr>
          <w:rFonts w:ascii="Times New Roman" w:hAnsi="Times New Roman" w:cs="Times New Roman"/>
          <w:sz w:val="28"/>
          <w:szCs w:val="28"/>
        </w:rPr>
        <w:t xml:space="preserve">40% юридических лиц, </w:t>
      </w:r>
      <w:r w:rsidR="002351F2">
        <w:rPr>
          <w:rFonts w:ascii="Times New Roman" w:hAnsi="Times New Roman" w:cs="Times New Roman"/>
          <w:sz w:val="28"/>
          <w:szCs w:val="28"/>
        </w:rPr>
        <w:t>81</w:t>
      </w:r>
      <w:r w:rsidRPr="00623859">
        <w:rPr>
          <w:rFonts w:ascii="Times New Roman" w:hAnsi="Times New Roman" w:cs="Times New Roman"/>
          <w:sz w:val="28"/>
          <w:szCs w:val="28"/>
        </w:rPr>
        <w:t>% индивидуальных предпринимателей, 2</w:t>
      </w:r>
      <w:r w:rsidR="002351F2">
        <w:rPr>
          <w:rFonts w:ascii="Times New Roman" w:hAnsi="Times New Roman" w:cs="Times New Roman"/>
          <w:sz w:val="28"/>
          <w:szCs w:val="28"/>
        </w:rPr>
        <w:t>1</w:t>
      </w:r>
      <w:r w:rsidRPr="00623859">
        <w:rPr>
          <w:rFonts w:ascii="Times New Roman" w:hAnsi="Times New Roman" w:cs="Times New Roman"/>
          <w:sz w:val="28"/>
          <w:szCs w:val="28"/>
        </w:rPr>
        <w:t xml:space="preserve">% жителей </w:t>
      </w:r>
      <w:r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Pr="00623859">
        <w:rPr>
          <w:rFonts w:ascii="Times New Roman" w:hAnsi="Times New Roman" w:cs="Times New Roman"/>
          <w:sz w:val="28"/>
          <w:szCs w:val="28"/>
        </w:rPr>
        <w:t>.</w:t>
      </w:r>
    </w:p>
    <w:p w14:paraId="00E0CCC8" w14:textId="01DA9D4A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Выросла на </w:t>
      </w:r>
      <w:r w:rsidR="002351F2">
        <w:rPr>
          <w:rFonts w:ascii="Times New Roman" w:hAnsi="Times New Roman" w:cs="Times New Roman"/>
          <w:sz w:val="28"/>
          <w:szCs w:val="28"/>
        </w:rPr>
        <w:t>0</w:t>
      </w:r>
      <w:r w:rsidRPr="00623859">
        <w:rPr>
          <w:rFonts w:ascii="Times New Roman" w:hAnsi="Times New Roman" w:cs="Times New Roman"/>
          <w:sz w:val="28"/>
          <w:szCs w:val="28"/>
        </w:rPr>
        <w:t>,8 процентных пункта относительно 20</w:t>
      </w:r>
      <w:r w:rsidR="00A22591">
        <w:rPr>
          <w:rFonts w:ascii="Times New Roman" w:hAnsi="Times New Roman" w:cs="Times New Roman"/>
          <w:sz w:val="28"/>
          <w:szCs w:val="28"/>
        </w:rPr>
        <w:t>20</w:t>
      </w:r>
      <w:r w:rsidRPr="00623859">
        <w:rPr>
          <w:rFonts w:ascii="Times New Roman" w:hAnsi="Times New Roman" w:cs="Times New Roman"/>
          <w:sz w:val="28"/>
          <w:szCs w:val="28"/>
        </w:rPr>
        <w:t xml:space="preserve"> года и достигла 97,</w:t>
      </w:r>
      <w:r w:rsidR="002351F2">
        <w:rPr>
          <w:rFonts w:ascii="Times New Roman" w:hAnsi="Times New Roman" w:cs="Times New Roman"/>
          <w:sz w:val="28"/>
          <w:szCs w:val="28"/>
        </w:rPr>
        <w:t>6</w:t>
      </w:r>
      <w:r w:rsidRPr="00623859">
        <w:rPr>
          <w:rFonts w:ascii="Times New Roman" w:hAnsi="Times New Roman" w:cs="Times New Roman"/>
          <w:sz w:val="28"/>
          <w:szCs w:val="28"/>
        </w:rPr>
        <w:t>% собираемость имущественных налогов с физических лиц.</w:t>
      </w:r>
    </w:p>
    <w:p w14:paraId="4B1CCCC7" w14:textId="0D435535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Снизилась на </w:t>
      </w:r>
      <w:r w:rsidR="00192AAF">
        <w:rPr>
          <w:rFonts w:ascii="Times New Roman" w:hAnsi="Times New Roman" w:cs="Times New Roman"/>
          <w:sz w:val="28"/>
          <w:szCs w:val="28"/>
        </w:rPr>
        <w:t xml:space="preserve">11,5 </w:t>
      </w:r>
      <w:r w:rsidRPr="00623859">
        <w:rPr>
          <w:rFonts w:ascii="Times New Roman" w:hAnsi="Times New Roman" w:cs="Times New Roman"/>
          <w:sz w:val="28"/>
          <w:szCs w:val="28"/>
        </w:rPr>
        <w:t>% совокупная задолженность по налогам, сборам, страховым взносам, пеням и штрафам.</w:t>
      </w:r>
    </w:p>
    <w:p w14:paraId="58B56070" w14:textId="4CDA55CF" w:rsidR="00E34BA4" w:rsidRPr="005914E7" w:rsidRDefault="00E34BA4" w:rsidP="00CE2EB9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5914E7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Pr="005914E7" w:rsidRDefault="00F05659" w:rsidP="00CE2EB9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5914E7">
        <w:rPr>
          <w:rFonts w:ascii="Times New Roman" w:hAnsi="Times New Roman" w:cs="Times New Roman"/>
          <w:i/>
          <w:sz w:val="28"/>
          <w:szCs w:val="28"/>
        </w:rPr>
        <w:t>,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51F59F6F" w14:textId="2F27F843" w:rsidR="00777B52" w:rsidRPr="00777B52" w:rsidRDefault="00777B52" w:rsidP="00CE2EB9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50CED">
        <w:rPr>
          <w:rFonts w:ascii="Times New Roman" w:hAnsi="Times New Roman"/>
          <w:sz w:val="28"/>
          <w:szCs w:val="28"/>
        </w:rPr>
        <w:t>УФНС в 202</w:t>
      </w:r>
      <w:r w:rsidR="002B4B37">
        <w:rPr>
          <w:rFonts w:ascii="Times New Roman" w:hAnsi="Times New Roman"/>
          <w:sz w:val="28"/>
          <w:szCs w:val="28"/>
        </w:rPr>
        <w:t>1</w:t>
      </w:r>
      <w:r w:rsidR="00F50CED">
        <w:rPr>
          <w:rFonts w:ascii="Times New Roman" w:hAnsi="Times New Roman"/>
          <w:sz w:val="28"/>
          <w:szCs w:val="28"/>
        </w:rPr>
        <w:t xml:space="preserve"> году </w:t>
      </w:r>
      <w:proofErr w:type="gramStart"/>
      <w:r w:rsidR="00F50CED"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 xml:space="preserve">переходом на двухуровневую систему администрирования </w:t>
      </w:r>
      <w:r w:rsidRPr="00777B52">
        <w:rPr>
          <w:rFonts w:ascii="Times New Roman" w:hAnsi="Times New Roman"/>
          <w:sz w:val="28"/>
          <w:szCs w:val="28"/>
        </w:rPr>
        <w:t>в условиях значительной территориальной отдаленности налогового органа  при получении</w:t>
      </w:r>
      <w:proofErr w:type="gramEnd"/>
      <w:r w:rsidRPr="00777B52">
        <w:rPr>
          <w:rFonts w:ascii="Times New Roman" w:hAnsi="Times New Roman"/>
          <w:sz w:val="28"/>
          <w:szCs w:val="28"/>
        </w:rPr>
        <w:t xml:space="preserve"> услуги по бесплатному публичному информированию создаются комфортные  условия для налогоплательщиков, для  повышения уровня налоговой грамотности всех </w:t>
      </w:r>
      <w:proofErr w:type="spellStart"/>
      <w:r w:rsidRPr="00777B52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777B52">
        <w:rPr>
          <w:rFonts w:ascii="Times New Roman" w:hAnsi="Times New Roman"/>
          <w:sz w:val="28"/>
          <w:szCs w:val="28"/>
        </w:rPr>
        <w:t xml:space="preserve"> групп организован</w:t>
      </w:r>
      <w:r w:rsidR="00E20A88">
        <w:rPr>
          <w:rFonts w:ascii="Times New Roman" w:hAnsi="Times New Roman"/>
          <w:sz w:val="28"/>
          <w:szCs w:val="28"/>
        </w:rPr>
        <w:t>о</w:t>
      </w:r>
      <w:r w:rsidRPr="00777B52">
        <w:rPr>
          <w:rFonts w:ascii="Times New Roman" w:hAnsi="Times New Roman"/>
          <w:sz w:val="28"/>
          <w:szCs w:val="28"/>
        </w:rPr>
        <w:t xml:space="preserve">  проведение </w:t>
      </w:r>
      <w:proofErr w:type="spellStart"/>
      <w:r w:rsidRPr="00777B52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777B52">
        <w:rPr>
          <w:rFonts w:ascii="Times New Roman" w:hAnsi="Times New Roman"/>
          <w:sz w:val="28"/>
          <w:szCs w:val="28"/>
        </w:rPr>
        <w:t>;</w:t>
      </w:r>
    </w:p>
    <w:p w14:paraId="23F8C245" w14:textId="7000661F" w:rsidR="008641AA" w:rsidRDefault="008641AA" w:rsidP="00CE2EB9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Инициатива направлена на</w:t>
      </w:r>
      <w:r w:rsidRPr="00E40994">
        <w:rPr>
          <w:rFonts w:ascii="Times New Roman" w:hAnsi="Times New Roman"/>
          <w:sz w:val="28"/>
          <w:szCs w:val="28"/>
        </w:rPr>
        <w:t xml:space="preserve"> укрепление положительного имиджа налогов</w:t>
      </w:r>
      <w:r>
        <w:rPr>
          <w:rFonts w:ascii="Times New Roman" w:hAnsi="Times New Roman"/>
          <w:sz w:val="28"/>
          <w:szCs w:val="28"/>
        </w:rPr>
        <w:t xml:space="preserve">ых органов Российской Федерации, </w:t>
      </w:r>
      <w:r w:rsidRPr="00E40994">
        <w:rPr>
          <w:rFonts w:ascii="Times New Roman" w:hAnsi="Times New Roman"/>
          <w:sz w:val="28"/>
          <w:szCs w:val="28"/>
        </w:rPr>
        <w:t>повышение удовлетворенности пользователей качеством информации, предоставляемо</w:t>
      </w:r>
      <w:r>
        <w:rPr>
          <w:rFonts w:ascii="Times New Roman" w:hAnsi="Times New Roman"/>
          <w:sz w:val="28"/>
          <w:szCs w:val="28"/>
        </w:rPr>
        <w:t xml:space="preserve">й </w:t>
      </w:r>
      <w:r w:rsidR="008E40F6">
        <w:rPr>
          <w:rFonts w:ascii="Times New Roman" w:hAnsi="Times New Roman"/>
          <w:sz w:val="28"/>
          <w:szCs w:val="28"/>
        </w:rPr>
        <w:t xml:space="preserve">с использованием </w:t>
      </w:r>
      <w:proofErr w:type="gramStart"/>
      <w:r w:rsidR="008E40F6">
        <w:rPr>
          <w:rFonts w:ascii="Times New Roman" w:hAnsi="Times New Roman"/>
          <w:sz w:val="28"/>
          <w:szCs w:val="28"/>
        </w:rPr>
        <w:t>интернет-технологий</w:t>
      </w:r>
      <w:bookmarkStart w:id="0" w:name="_GoBack"/>
      <w:bookmarkEnd w:id="0"/>
      <w:proofErr w:type="gramEnd"/>
      <w:r>
        <w:rPr>
          <w:rFonts w:ascii="Times New Roman" w:hAnsi="Times New Roman"/>
          <w:sz w:val="28"/>
          <w:szCs w:val="28"/>
        </w:rPr>
        <w:t>,</w:t>
      </w:r>
      <w:r w:rsidRPr="00E40994">
        <w:rPr>
          <w:rFonts w:ascii="Times New Roman" w:hAnsi="Times New Roman"/>
          <w:sz w:val="28"/>
          <w:szCs w:val="28"/>
        </w:rPr>
        <w:t xml:space="preserve"> побуждение налогоплательщиков к своевр</w:t>
      </w:r>
      <w:r>
        <w:rPr>
          <w:rFonts w:ascii="Times New Roman" w:hAnsi="Times New Roman"/>
          <w:sz w:val="28"/>
          <w:szCs w:val="28"/>
        </w:rPr>
        <w:t>еменной уплате налогов и сборов</w:t>
      </w:r>
      <w:r w:rsidR="00E20A88">
        <w:rPr>
          <w:rFonts w:ascii="Times New Roman" w:hAnsi="Times New Roman"/>
          <w:sz w:val="28"/>
          <w:szCs w:val="28"/>
        </w:rPr>
        <w:t>.</w:t>
      </w:r>
    </w:p>
    <w:p w14:paraId="0B66EDA1" w14:textId="3DA197BA" w:rsidR="00E34BA4" w:rsidRPr="005914E7" w:rsidRDefault="00F05659" w:rsidP="00CE2EB9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7FEF3F2F" w14:textId="7E50EBCC" w:rsidR="008653AC" w:rsidRPr="008653AC" w:rsidRDefault="000925AF" w:rsidP="008653AC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 w:rsidR="008641AA" w:rsidRPr="008653AC">
        <w:rPr>
          <w:rFonts w:ascii="Times New Roman" w:hAnsi="Times New Roman"/>
          <w:sz w:val="28"/>
          <w:szCs w:val="28"/>
        </w:rPr>
        <w:t>202</w:t>
      </w:r>
      <w:r w:rsidR="00777B52" w:rsidRPr="008653AC">
        <w:rPr>
          <w:rFonts w:ascii="Times New Roman" w:hAnsi="Times New Roman"/>
          <w:sz w:val="28"/>
          <w:szCs w:val="28"/>
        </w:rPr>
        <w:t>1</w:t>
      </w:r>
      <w:r w:rsidR="008641AA" w:rsidRPr="008653AC">
        <w:rPr>
          <w:rFonts w:ascii="Times New Roman" w:hAnsi="Times New Roman"/>
          <w:sz w:val="28"/>
          <w:szCs w:val="28"/>
        </w:rPr>
        <w:t xml:space="preserve"> год</w:t>
      </w:r>
      <w:r w:rsidR="00E20A88">
        <w:rPr>
          <w:rFonts w:ascii="Times New Roman" w:hAnsi="Times New Roman"/>
          <w:sz w:val="28"/>
          <w:szCs w:val="28"/>
        </w:rPr>
        <w:t>у</w:t>
      </w:r>
      <w:r w:rsidRPr="008653AC">
        <w:rPr>
          <w:rFonts w:ascii="Times New Roman" w:hAnsi="Times New Roman"/>
          <w:sz w:val="28"/>
          <w:szCs w:val="28"/>
        </w:rPr>
        <w:t xml:space="preserve"> </w:t>
      </w:r>
      <w:r w:rsidR="00777B52" w:rsidRPr="008653AC">
        <w:rPr>
          <w:rFonts w:ascii="Times New Roman" w:hAnsi="Times New Roman"/>
          <w:sz w:val="28"/>
          <w:szCs w:val="28"/>
        </w:rPr>
        <w:t xml:space="preserve">УФНС </w:t>
      </w:r>
      <w:r w:rsidR="008653AC" w:rsidRPr="008653AC">
        <w:rPr>
          <w:rFonts w:ascii="Times New Roman" w:hAnsi="Times New Roman"/>
          <w:sz w:val="28"/>
          <w:szCs w:val="28"/>
        </w:rPr>
        <w:t xml:space="preserve">полностью реализована инициатива по развитию системы </w:t>
      </w:r>
      <w:proofErr w:type="spellStart"/>
      <w:r w:rsidR="008653AC" w:rsidRPr="008653AC">
        <w:rPr>
          <w:rFonts w:ascii="Times New Roman" w:hAnsi="Times New Roman"/>
          <w:sz w:val="28"/>
          <w:szCs w:val="28"/>
        </w:rPr>
        <w:t>вебинаров</w:t>
      </w:r>
      <w:proofErr w:type="spellEnd"/>
      <w:r w:rsidR="008653AC" w:rsidRPr="008653AC">
        <w:rPr>
          <w:rFonts w:ascii="Times New Roman" w:hAnsi="Times New Roman"/>
          <w:sz w:val="28"/>
          <w:szCs w:val="28"/>
        </w:rPr>
        <w:t xml:space="preserve"> по запросам представителей различных </w:t>
      </w:r>
      <w:proofErr w:type="spellStart"/>
      <w:r w:rsidR="008653AC" w:rsidRPr="008653AC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="008653AC" w:rsidRPr="008653AC">
        <w:rPr>
          <w:rFonts w:ascii="Times New Roman" w:hAnsi="Times New Roman"/>
          <w:sz w:val="28"/>
          <w:szCs w:val="28"/>
        </w:rPr>
        <w:t xml:space="preserve"> групп в целях информирования об изменениях налогового законодательства </w:t>
      </w:r>
      <w:r w:rsidR="008653AC">
        <w:rPr>
          <w:rFonts w:ascii="Times New Roman" w:hAnsi="Times New Roman"/>
          <w:sz w:val="28"/>
          <w:szCs w:val="28"/>
        </w:rPr>
        <w:t>на платформе СБИС++ ООО «Компания Тензор».</w:t>
      </w:r>
    </w:p>
    <w:p w14:paraId="1EA07966" w14:textId="05B69AF7" w:rsidR="008653AC" w:rsidRPr="008653AC" w:rsidRDefault="008653AC" w:rsidP="008653AC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3AC">
        <w:rPr>
          <w:rFonts w:ascii="Times New Roman" w:hAnsi="Times New Roman"/>
          <w:sz w:val="28"/>
          <w:szCs w:val="28"/>
        </w:rPr>
        <w:t xml:space="preserve">Развитие системы </w:t>
      </w:r>
      <w:proofErr w:type="spellStart"/>
      <w:r w:rsidRPr="008653AC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8653AC">
        <w:rPr>
          <w:rFonts w:ascii="Times New Roman" w:hAnsi="Times New Roman"/>
          <w:sz w:val="28"/>
          <w:szCs w:val="28"/>
        </w:rPr>
        <w:t xml:space="preserve"> позволило создать комфортные условия </w:t>
      </w:r>
      <w:proofErr w:type="gramStart"/>
      <w:r w:rsidRPr="008653AC">
        <w:rPr>
          <w:rFonts w:ascii="Times New Roman" w:hAnsi="Times New Roman"/>
          <w:sz w:val="28"/>
          <w:szCs w:val="28"/>
        </w:rPr>
        <w:t>для налогоплательщиков при получении услуги по бесплатному публичному информированию в условиях значительной территориальной отдаленности налогового органа при переходе</w:t>
      </w:r>
      <w:proofErr w:type="gramEnd"/>
      <w:r w:rsidRPr="008653AC">
        <w:rPr>
          <w:rFonts w:ascii="Times New Roman" w:hAnsi="Times New Roman"/>
          <w:sz w:val="28"/>
          <w:szCs w:val="28"/>
        </w:rPr>
        <w:t xml:space="preserve"> на двухуровневую систему, а также обеспечить повышение уровня налоговой грамотности всех </w:t>
      </w:r>
      <w:proofErr w:type="spellStart"/>
      <w:r w:rsidRPr="008653AC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8653AC">
        <w:rPr>
          <w:rFonts w:ascii="Times New Roman" w:hAnsi="Times New Roman"/>
          <w:sz w:val="28"/>
          <w:szCs w:val="28"/>
        </w:rPr>
        <w:t xml:space="preserve"> групп.</w:t>
      </w:r>
    </w:p>
    <w:p w14:paraId="274C337A" w14:textId="11AC4335" w:rsidR="008653AC" w:rsidRDefault="008653AC" w:rsidP="008653AC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инициативы </w:t>
      </w:r>
      <w:r w:rsidR="00E20A88">
        <w:rPr>
          <w:rFonts w:ascii="Times New Roman" w:hAnsi="Times New Roman"/>
          <w:sz w:val="28"/>
          <w:szCs w:val="28"/>
        </w:rPr>
        <w:t>УФНС</w:t>
      </w:r>
      <w:r>
        <w:rPr>
          <w:rFonts w:ascii="Times New Roman" w:hAnsi="Times New Roman"/>
          <w:sz w:val="28"/>
          <w:szCs w:val="28"/>
        </w:rPr>
        <w:t xml:space="preserve"> были разработаны графики семинаров, которые </w:t>
      </w:r>
      <w:r w:rsidRPr="008653AC">
        <w:rPr>
          <w:rFonts w:ascii="Times New Roman" w:hAnsi="Times New Roman"/>
          <w:sz w:val="28"/>
          <w:szCs w:val="28"/>
        </w:rPr>
        <w:t xml:space="preserve">размещались на информационных стендах в операционных залах, а также в региональном разделе </w:t>
      </w:r>
      <w:r w:rsidR="00E20A88">
        <w:rPr>
          <w:rFonts w:ascii="Times New Roman" w:hAnsi="Times New Roman"/>
          <w:sz w:val="28"/>
          <w:szCs w:val="28"/>
        </w:rPr>
        <w:t>УФНС</w:t>
      </w:r>
      <w:r w:rsidRPr="008653AC">
        <w:rPr>
          <w:rFonts w:ascii="Times New Roman" w:hAnsi="Times New Roman"/>
          <w:sz w:val="28"/>
          <w:szCs w:val="28"/>
        </w:rPr>
        <w:t xml:space="preserve"> на официальном сайте ФНС России. Для более полного охвата </w:t>
      </w:r>
      <w:proofErr w:type="spellStart"/>
      <w:r w:rsidRPr="008653AC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8653AC">
        <w:rPr>
          <w:rFonts w:ascii="Times New Roman" w:hAnsi="Times New Roman"/>
          <w:sz w:val="28"/>
          <w:szCs w:val="28"/>
        </w:rPr>
        <w:t xml:space="preserve"> групп была использована массовая рассылка через операторов ЭДО. </w:t>
      </w:r>
    </w:p>
    <w:p w14:paraId="1B9FF247" w14:textId="7D5FD494" w:rsidR="008653AC" w:rsidRPr="008653AC" w:rsidRDefault="008653AC" w:rsidP="008653AC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3AC">
        <w:rPr>
          <w:rFonts w:ascii="Times New Roman" w:hAnsi="Times New Roman"/>
          <w:sz w:val="28"/>
          <w:szCs w:val="28"/>
        </w:rPr>
        <w:t>Также была обеспечена возможность получени</w:t>
      </w:r>
      <w:r w:rsidR="00E20A88">
        <w:rPr>
          <w:rFonts w:ascii="Times New Roman" w:hAnsi="Times New Roman"/>
          <w:sz w:val="28"/>
          <w:szCs w:val="28"/>
        </w:rPr>
        <w:t>я</w:t>
      </w:r>
      <w:r w:rsidRPr="008653AC">
        <w:rPr>
          <w:rFonts w:ascii="Times New Roman" w:hAnsi="Times New Roman"/>
          <w:sz w:val="28"/>
          <w:szCs w:val="28"/>
        </w:rPr>
        <w:t xml:space="preserve"> вопросов от налогоплательщиков по тематике предстоящих мероприятий</w:t>
      </w:r>
      <w:r w:rsidR="00E20A88">
        <w:rPr>
          <w:rFonts w:ascii="Times New Roman" w:hAnsi="Times New Roman"/>
          <w:sz w:val="28"/>
          <w:szCs w:val="28"/>
        </w:rPr>
        <w:t>,</w:t>
      </w:r>
      <w:r w:rsidRPr="008653AC">
        <w:rPr>
          <w:rFonts w:ascii="Times New Roman" w:hAnsi="Times New Roman"/>
          <w:sz w:val="28"/>
          <w:szCs w:val="28"/>
        </w:rPr>
        <w:t xml:space="preserve"> подготовк</w:t>
      </w:r>
      <w:r w:rsidR="00E20A88">
        <w:rPr>
          <w:rFonts w:ascii="Times New Roman" w:hAnsi="Times New Roman"/>
          <w:sz w:val="28"/>
          <w:szCs w:val="28"/>
        </w:rPr>
        <w:t>и и проведения</w:t>
      </w:r>
      <w:r w:rsidRPr="008653AC">
        <w:rPr>
          <w:rFonts w:ascii="Times New Roman" w:hAnsi="Times New Roman"/>
          <w:sz w:val="28"/>
          <w:szCs w:val="28"/>
        </w:rPr>
        <w:t xml:space="preserve"> мероприятий с учетом поступивших вопросов. </w:t>
      </w:r>
    </w:p>
    <w:p w14:paraId="2940DDD4" w14:textId="0846CCDA" w:rsidR="00BE2D1B" w:rsidRPr="00BE2D1B" w:rsidRDefault="00D56FCA" w:rsidP="008653AC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50C9D" w:rsidRPr="00150C9D">
        <w:rPr>
          <w:rFonts w:ascii="Times New Roman" w:hAnsi="Times New Roman"/>
          <w:sz w:val="28"/>
          <w:szCs w:val="28"/>
        </w:rPr>
        <w:t>а 202</w:t>
      </w:r>
      <w:r>
        <w:rPr>
          <w:rFonts w:ascii="Times New Roman" w:hAnsi="Times New Roman"/>
          <w:sz w:val="28"/>
          <w:szCs w:val="28"/>
        </w:rPr>
        <w:t>2</w:t>
      </w:r>
      <w:r w:rsidR="00150C9D" w:rsidRPr="00150C9D">
        <w:rPr>
          <w:rFonts w:ascii="Times New Roman" w:hAnsi="Times New Roman"/>
          <w:sz w:val="28"/>
          <w:szCs w:val="28"/>
        </w:rPr>
        <w:t xml:space="preserve"> год </w:t>
      </w:r>
      <w:r w:rsidR="00E20A88">
        <w:rPr>
          <w:rFonts w:ascii="Times New Roman" w:hAnsi="Times New Roman"/>
          <w:sz w:val="28"/>
          <w:szCs w:val="28"/>
        </w:rPr>
        <w:t>УФНС</w:t>
      </w:r>
      <w:r w:rsidR="00150C9D" w:rsidRPr="00150C9D">
        <w:rPr>
          <w:rFonts w:ascii="Times New Roman" w:hAnsi="Times New Roman"/>
          <w:sz w:val="28"/>
          <w:szCs w:val="28"/>
        </w:rPr>
        <w:t xml:space="preserve"> запланирована реализация инициативного проекта </w:t>
      </w:r>
      <w:r w:rsidR="00BE2D1B">
        <w:rPr>
          <w:rFonts w:ascii="Times New Roman" w:hAnsi="Times New Roman"/>
          <w:sz w:val="28"/>
          <w:szCs w:val="28"/>
        </w:rPr>
        <w:t xml:space="preserve">по </w:t>
      </w:r>
      <w:r w:rsidR="00BE2D1B" w:rsidRPr="00BE2D1B">
        <w:rPr>
          <w:rFonts w:ascii="Times New Roman" w:hAnsi="Times New Roman"/>
          <w:sz w:val="28"/>
          <w:szCs w:val="28"/>
        </w:rPr>
        <w:t xml:space="preserve">обеспечению «бесшовного» перехода с 2023 года налогоплательщиков – российских организаций на </w:t>
      </w:r>
      <w:proofErr w:type="spellStart"/>
      <w:r w:rsidR="00BE2D1B" w:rsidRPr="00BE2D1B">
        <w:rPr>
          <w:rFonts w:ascii="Times New Roman" w:hAnsi="Times New Roman"/>
          <w:sz w:val="28"/>
          <w:szCs w:val="28"/>
        </w:rPr>
        <w:t>бездекларационный</w:t>
      </w:r>
      <w:proofErr w:type="spellEnd"/>
      <w:r w:rsidR="00BE2D1B" w:rsidRPr="00BE2D1B">
        <w:rPr>
          <w:rFonts w:ascii="Times New Roman" w:hAnsi="Times New Roman"/>
          <w:sz w:val="28"/>
          <w:szCs w:val="28"/>
        </w:rPr>
        <w:t xml:space="preserve"> порядок исчисления и уплаты налога на имущество организаций в отношении объектов недвижимости, налоговая база по которым исчисляется исходя из кадастровой стоимости. В рамках проекта запланировано проведение информационной кампании для налогоплательщиков - российских организаций о переходе на </w:t>
      </w:r>
      <w:proofErr w:type="spellStart"/>
      <w:r w:rsidR="00BE2D1B" w:rsidRPr="00BE2D1B">
        <w:rPr>
          <w:rFonts w:ascii="Times New Roman" w:hAnsi="Times New Roman"/>
          <w:sz w:val="28"/>
          <w:szCs w:val="28"/>
        </w:rPr>
        <w:t>бездекларационное</w:t>
      </w:r>
      <w:proofErr w:type="spellEnd"/>
      <w:r w:rsidR="00BE2D1B" w:rsidRPr="00BE2D1B">
        <w:rPr>
          <w:rFonts w:ascii="Times New Roman" w:hAnsi="Times New Roman"/>
          <w:sz w:val="28"/>
          <w:szCs w:val="28"/>
        </w:rPr>
        <w:t xml:space="preserve"> администрирование налога на имущество организаций и необходимости проведения сверки по объектам имущества, подлежащего налогообложению. </w:t>
      </w:r>
    </w:p>
    <w:sectPr w:rsidR="00BE2D1B" w:rsidRPr="00BE2D1B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4A4C5" w14:textId="77777777" w:rsidR="00D434F4" w:rsidRDefault="00D434F4" w:rsidP="00351537">
      <w:pPr>
        <w:spacing w:after="0" w:line="240" w:lineRule="auto"/>
      </w:pPr>
      <w:r>
        <w:separator/>
      </w:r>
    </w:p>
  </w:endnote>
  <w:endnote w:type="continuationSeparator" w:id="0">
    <w:p w14:paraId="00F70AB5" w14:textId="77777777" w:rsidR="00D434F4" w:rsidRDefault="00D434F4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E8E62" w14:textId="77777777" w:rsidR="00D434F4" w:rsidRDefault="00D434F4" w:rsidP="00351537">
      <w:pPr>
        <w:spacing w:after="0" w:line="240" w:lineRule="auto"/>
      </w:pPr>
      <w:r>
        <w:separator/>
      </w:r>
    </w:p>
  </w:footnote>
  <w:footnote w:type="continuationSeparator" w:id="0">
    <w:p w14:paraId="0DE21439" w14:textId="77777777" w:rsidR="00D434F4" w:rsidRDefault="00D434F4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0F6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25AF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0C9D"/>
    <w:rsid w:val="001562A8"/>
    <w:rsid w:val="00157201"/>
    <w:rsid w:val="00163056"/>
    <w:rsid w:val="00181FB8"/>
    <w:rsid w:val="00183D7F"/>
    <w:rsid w:val="00185E37"/>
    <w:rsid w:val="00187A8D"/>
    <w:rsid w:val="00191734"/>
    <w:rsid w:val="00192AAF"/>
    <w:rsid w:val="0019672A"/>
    <w:rsid w:val="00197AAB"/>
    <w:rsid w:val="001A3EB7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1F2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79BF"/>
    <w:rsid w:val="002A2026"/>
    <w:rsid w:val="002A52A5"/>
    <w:rsid w:val="002B0D1D"/>
    <w:rsid w:val="002B2317"/>
    <w:rsid w:val="002B4B3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2D08"/>
    <w:rsid w:val="002E352D"/>
    <w:rsid w:val="002E437B"/>
    <w:rsid w:val="002F06DB"/>
    <w:rsid w:val="002F0D3D"/>
    <w:rsid w:val="002F162D"/>
    <w:rsid w:val="002F1938"/>
    <w:rsid w:val="002F55CE"/>
    <w:rsid w:val="002F6477"/>
    <w:rsid w:val="003008F4"/>
    <w:rsid w:val="00301E0E"/>
    <w:rsid w:val="00302B9C"/>
    <w:rsid w:val="00311719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1B13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5268D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2CBF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6337E"/>
    <w:rsid w:val="007651DC"/>
    <w:rsid w:val="00770937"/>
    <w:rsid w:val="00774546"/>
    <w:rsid w:val="00777B52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B3C7F"/>
    <w:rsid w:val="007C1401"/>
    <w:rsid w:val="007C1E30"/>
    <w:rsid w:val="007C269E"/>
    <w:rsid w:val="007D0FD2"/>
    <w:rsid w:val="007D2DC8"/>
    <w:rsid w:val="007D6F6E"/>
    <w:rsid w:val="007E18C9"/>
    <w:rsid w:val="007F725D"/>
    <w:rsid w:val="00807023"/>
    <w:rsid w:val="00807C81"/>
    <w:rsid w:val="00810FFC"/>
    <w:rsid w:val="00813805"/>
    <w:rsid w:val="00817EAD"/>
    <w:rsid w:val="00820DAB"/>
    <w:rsid w:val="00826135"/>
    <w:rsid w:val="008354E0"/>
    <w:rsid w:val="00845582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53AC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E40F6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0742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2591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480E"/>
    <w:rsid w:val="00A860FA"/>
    <w:rsid w:val="00AA064D"/>
    <w:rsid w:val="00AA4DD3"/>
    <w:rsid w:val="00AA7FB6"/>
    <w:rsid w:val="00AB4516"/>
    <w:rsid w:val="00AC792B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47858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E0D67"/>
    <w:rsid w:val="00BE2D1B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D2C78"/>
    <w:rsid w:val="00CE295B"/>
    <w:rsid w:val="00CE2EB9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34F4"/>
    <w:rsid w:val="00D46BD6"/>
    <w:rsid w:val="00D53FE8"/>
    <w:rsid w:val="00D556D8"/>
    <w:rsid w:val="00D56FCA"/>
    <w:rsid w:val="00D62C9F"/>
    <w:rsid w:val="00D647C4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E0B3C"/>
    <w:rsid w:val="00DF59D7"/>
    <w:rsid w:val="00E143DB"/>
    <w:rsid w:val="00E14541"/>
    <w:rsid w:val="00E169BC"/>
    <w:rsid w:val="00E20A88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F05659"/>
    <w:rsid w:val="00F27679"/>
    <w:rsid w:val="00F36D45"/>
    <w:rsid w:val="00F43B2F"/>
    <w:rsid w:val="00F447BF"/>
    <w:rsid w:val="00F50CED"/>
    <w:rsid w:val="00F700CA"/>
    <w:rsid w:val="00F72D9B"/>
    <w:rsid w:val="00F74AA3"/>
    <w:rsid w:val="00F75BCA"/>
    <w:rsid w:val="00F838CE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5471-75C0-4E7E-A710-D9EDB170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Тополь</cp:lastModifiedBy>
  <cp:revision>8</cp:revision>
  <cp:lastPrinted>2022-03-31T12:17:00Z</cp:lastPrinted>
  <dcterms:created xsi:type="dcterms:W3CDTF">2022-03-22T08:45:00Z</dcterms:created>
  <dcterms:modified xsi:type="dcterms:W3CDTF">2022-03-31T13:10:00Z</dcterms:modified>
</cp:coreProperties>
</file>